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17D" w:rsidRPr="0048517D" w:rsidRDefault="0048517D" w:rsidP="0048517D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8517D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Мониторинг профессиональной успешности (саморазвития) учителя</w:t>
      </w:r>
    </w:p>
    <w:tbl>
      <w:tblPr>
        <w:tblW w:w="1593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98"/>
        <w:gridCol w:w="346"/>
        <w:gridCol w:w="425"/>
        <w:gridCol w:w="426"/>
        <w:gridCol w:w="381"/>
        <w:gridCol w:w="381"/>
        <w:gridCol w:w="390"/>
        <w:gridCol w:w="381"/>
        <w:gridCol w:w="381"/>
        <w:gridCol w:w="296"/>
        <w:gridCol w:w="284"/>
        <w:gridCol w:w="283"/>
        <w:gridCol w:w="284"/>
        <w:gridCol w:w="283"/>
        <w:gridCol w:w="284"/>
        <w:gridCol w:w="283"/>
        <w:gridCol w:w="293"/>
        <w:gridCol w:w="230"/>
        <w:gridCol w:w="230"/>
        <w:gridCol w:w="278"/>
        <w:gridCol w:w="284"/>
        <w:gridCol w:w="283"/>
        <w:gridCol w:w="254"/>
        <w:gridCol w:w="284"/>
        <w:gridCol w:w="283"/>
        <w:gridCol w:w="246"/>
        <w:gridCol w:w="246"/>
        <w:gridCol w:w="246"/>
        <w:gridCol w:w="409"/>
        <w:gridCol w:w="409"/>
        <w:gridCol w:w="409"/>
        <w:gridCol w:w="409"/>
        <w:gridCol w:w="466"/>
        <w:gridCol w:w="467"/>
        <w:gridCol w:w="466"/>
        <w:gridCol w:w="467"/>
        <w:gridCol w:w="467"/>
        <w:gridCol w:w="466"/>
        <w:gridCol w:w="467"/>
        <w:gridCol w:w="467"/>
      </w:tblGrid>
      <w:tr w:rsidR="0048517D" w:rsidRPr="0048517D" w:rsidTr="0048517D">
        <w:trPr>
          <w:jc w:val="center"/>
        </w:trPr>
        <w:tc>
          <w:tcPr>
            <w:tcW w:w="229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ФИО учителя-предметника</w:t>
            </w:r>
          </w:p>
        </w:tc>
        <w:tc>
          <w:tcPr>
            <w:tcW w:w="3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КПК (количество часов)</w:t>
            </w:r>
          </w:p>
        </w:tc>
        <w:tc>
          <w:tcPr>
            <w:tcW w:w="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Курсы по ИКТ</w:t>
            </w:r>
          </w:p>
        </w:tc>
        <w:tc>
          <w:tcPr>
            <w:tcW w:w="4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Посещение уроков коллег</w:t>
            </w:r>
          </w:p>
        </w:tc>
        <w:tc>
          <w:tcPr>
            <w:tcW w:w="191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Обобщение педагогического опыта</w:t>
            </w:r>
          </w:p>
        </w:tc>
        <w:tc>
          <w:tcPr>
            <w:tcW w:w="114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Распространение педагогического опыта (публикации)</w:t>
            </w:r>
          </w:p>
        </w:tc>
        <w:tc>
          <w:tcPr>
            <w:tcW w:w="114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Участие в работе семинаров, 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вебинаров</w:t>
            </w:r>
            <w:proofErr w:type="spell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, педсоветов</w:t>
            </w:r>
          </w:p>
        </w:tc>
        <w:tc>
          <w:tcPr>
            <w:tcW w:w="10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профессиональных конкурсах педагогического мастерства</w:t>
            </w:r>
          </w:p>
        </w:tc>
        <w:tc>
          <w:tcPr>
            <w:tcW w:w="11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Результативность работы с одарёнными детьми</w:t>
            </w:r>
          </w:p>
        </w:tc>
        <w:tc>
          <w:tcPr>
            <w:tcW w:w="2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исследовательской, экспериментальной и проектной деятельности</w:t>
            </w:r>
          </w:p>
        </w:tc>
        <w:tc>
          <w:tcPr>
            <w:tcW w:w="2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Изучение и внедрение инновационного педагогического опыта (технологий)</w:t>
            </w:r>
          </w:p>
        </w:tc>
        <w:tc>
          <w:tcPr>
            <w:tcW w:w="24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работе творческих групп, сообществ учителей</w:t>
            </w:r>
          </w:p>
        </w:tc>
        <w:tc>
          <w:tcPr>
            <w:tcW w:w="16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Результативность качества</w:t>
            </w:r>
          </w:p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ЗУН/ 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обученности</w:t>
            </w:r>
            <w:proofErr w:type="spellEnd"/>
          </w:p>
        </w:tc>
        <w:tc>
          <w:tcPr>
            <w:tcW w:w="4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Результативность итоговой аттестации (в 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т.ч</w:t>
            </w:r>
            <w:proofErr w:type="spell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ГИА, ЕГЭ)</w:t>
            </w:r>
          </w:p>
        </w:tc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Выполнение программ (за год)</w:t>
            </w:r>
          </w:p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Выполнение программ</w:t>
            </w:r>
          </w:p>
        </w:tc>
        <w:tc>
          <w:tcPr>
            <w:tcW w:w="4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Реализация программ (авторских, типовых, 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модифицираванных</w:t>
            </w:r>
            <w:proofErr w:type="spell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и т.д.)</w:t>
            </w:r>
          </w:p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Соблюдение корпоративной этики</w:t>
            </w:r>
          </w:p>
        </w:tc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Проведено открытых уроков, мероприятий /из них с кадетским компонентом</w:t>
            </w:r>
          </w:p>
        </w:tc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Разработка программ, 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методич</w:t>
            </w:r>
            <w:proofErr w:type="spell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 комплексов, элективных курсов, фак-</w:t>
            </w:r>
            <w:proofErr w:type="spell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вов</w:t>
            </w:r>
            <w:proofErr w:type="spell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(кадетский компонент)</w:t>
            </w:r>
          </w:p>
        </w:tc>
        <w:tc>
          <w:tcPr>
            <w:tcW w:w="4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Уровень участия в комплексной воспитательной программе (кадет</w:t>
            </w:r>
            <w:proofErr w:type="gram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</w:t>
            </w:r>
            <w:proofErr w:type="gram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  <w:proofErr w:type="gramStart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</w:t>
            </w:r>
            <w:proofErr w:type="gramEnd"/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омп-т)</w:t>
            </w:r>
          </w:p>
        </w:tc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Соблюдение корпоративной и педагогической этики</w:t>
            </w:r>
          </w:p>
        </w:tc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 (общий балл)</w:t>
            </w:r>
          </w:p>
        </w:tc>
      </w:tr>
      <w:tr w:rsidR="0048517D" w:rsidRPr="0048517D" w:rsidTr="0048517D">
        <w:trPr>
          <w:cantSplit/>
          <w:trHeight w:val="5276"/>
          <w:jc w:val="center"/>
        </w:trPr>
        <w:tc>
          <w:tcPr>
            <w:tcW w:w="229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школьный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муниципальный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региональный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всероссийский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международный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муниципальный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региональный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всероссийский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международный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муниципальный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региональный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всероссийский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международный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муниципальный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региональный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всероссийский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международный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муниципальный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региональный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всероссийский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международный</w:t>
            </w:r>
          </w:p>
        </w:tc>
        <w:tc>
          <w:tcPr>
            <w:tcW w:w="24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четверть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 четверть, I полугодие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 четверть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год</w:t>
            </w:r>
          </w:p>
        </w:tc>
        <w:tc>
          <w:tcPr>
            <w:tcW w:w="4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48517D" w:rsidRPr="0048517D" w:rsidTr="0048517D">
        <w:trPr>
          <w:jc w:val="center"/>
        </w:trPr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8517D" w:rsidRPr="0048517D" w:rsidRDefault="0048517D" w:rsidP="0048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</w:tbl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48517D" w:rsidRPr="0048517D" w:rsidRDefault="0048517D" w:rsidP="0048517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48517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lastRenderedPageBreak/>
        <w:t>Критерии</w:t>
      </w:r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 </w:t>
      </w:r>
      <w:r w:rsidRPr="0048517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Примечание №1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96"/>
        <w:gridCol w:w="1198"/>
        <w:gridCol w:w="2129"/>
        <w:gridCol w:w="419"/>
      </w:tblGrid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Коэффициент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</w:t>
            </w:r>
          </w:p>
        </w:tc>
      </w:tr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Поощрительный диплом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48517D" w:rsidRPr="0048517D" w:rsidTr="0048517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51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48517D" w:rsidRPr="0048517D" w:rsidRDefault="0048517D" w:rsidP="0048517D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Общий балл определяется по формуле: </w:t>
      </w:r>
      <w:proofErr w:type="gramStart"/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</w:t>
      </w:r>
      <w:proofErr w:type="gramEnd"/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(уровень мероприятия)* место (балл) = общий балл</w:t>
      </w:r>
    </w:p>
    <w:p w:rsidR="0048517D" w:rsidRPr="0048517D" w:rsidRDefault="0048517D" w:rsidP="0048517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48517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Примечание №2.</w:t>
      </w:r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Реализация программ:</w:t>
      </w:r>
    </w:p>
    <w:p w:rsidR="0048517D" w:rsidRPr="0048517D" w:rsidRDefault="0048517D" w:rsidP="0048517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gramStart"/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Типовая</w:t>
      </w:r>
      <w:proofErr w:type="gramEnd"/>
      <w:r w:rsidRPr="0048517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– 1, Модифицированная – 2, Авторская (своя с внешней рецензией) – 3.</w:t>
      </w:r>
    </w:p>
    <w:p w:rsidR="0048517D" w:rsidRPr="0048517D" w:rsidRDefault="0048517D" w:rsidP="0048517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48517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Примечание №3.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4"/>
        <w:gridCol w:w="295"/>
        <w:gridCol w:w="295"/>
        <w:gridCol w:w="295"/>
        <w:gridCol w:w="295"/>
        <w:gridCol w:w="320"/>
        <w:gridCol w:w="316"/>
        <w:gridCol w:w="312"/>
        <w:gridCol w:w="311"/>
        <w:gridCol w:w="320"/>
        <w:gridCol w:w="316"/>
        <w:gridCol w:w="312"/>
        <w:gridCol w:w="309"/>
        <w:gridCol w:w="890"/>
        <w:gridCol w:w="1391"/>
        <w:gridCol w:w="1135"/>
        <w:gridCol w:w="929"/>
        <w:gridCol w:w="978"/>
        <w:gridCol w:w="805"/>
        <w:gridCol w:w="1257"/>
        <w:gridCol w:w="942"/>
        <w:gridCol w:w="1187"/>
        <w:gridCol w:w="1082"/>
      </w:tblGrid>
      <w:tr w:rsidR="0048517D" w:rsidRPr="0048517D" w:rsidTr="0048517D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Обобщение педагогического опыта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Распространение педагогического опыта (публикации)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Участие в работе семинаров, </w:t>
            </w:r>
            <w:proofErr w:type="spellStart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вебинаров</w:t>
            </w:r>
            <w:proofErr w:type="spellEnd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, педсоветов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Посещение уроков коллег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Участие в </w:t>
            </w:r>
            <w:proofErr w:type="gramStart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исследовательской</w:t>
            </w:r>
            <w:proofErr w:type="gramEnd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, экспериментальной и проектной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Изучение и внедрение инновационного педагогического опыта (технологий)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Проведено открытых уроков, мероприятий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Разработка программ, методических комплексов, элективных курсов и </w:t>
            </w:r>
            <w:proofErr w:type="spellStart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т</w:t>
            </w:r>
            <w:proofErr w:type="gramStart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Участие в работе творческих групп, сообществ учителей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Результативность итоговой аттестации, в т. ч. ГИА, ЕГЭ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Выполнение программ в соответствии с КТП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Уровень участия в комплексной воспитательной программе (реализация социальных проектов предметной направленности)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Соблюдение корпоративной и педагогической этики</w:t>
            </w:r>
          </w:p>
          <w:p w:rsidR="0048517D" w:rsidRPr="0048517D" w:rsidRDefault="0048517D" w:rsidP="0048517D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 </w:t>
            </w:r>
          </w:p>
        </w:tc>
      </w:tr>
      <w:tr w:rsidR="0048517D" w:rsidRPr="0048517D" w:rsidTr="0048517D">
        <w:trPr>
          <w:cantSplit/>
          <w:trHeight w:val="113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bookmarkStart w:id="0" w:name="_GoBack" w:colFirst="5" w:colLast="12"/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Школьный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муниципальный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региональный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всероссийский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48517D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международный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муниципальный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региональный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всероссийский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международный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муниципальный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региональный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всероссийский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48517D" w:rsidRPr="0048517D" w:rsidRDefault="0048517D" w:rsidP="000252E8">
            <w:pPr>
              <w:spacing w:after="135" w:line="240" w:lineRule="auto"/>
              <w:ind w:left="113" w:right="113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международный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</w:tr>
      <w:bookmarkEnd w:id="0"/>
      <w:tr w:rsidR="0048517D" w:rsidRPr="0048517D" w:rsidTr="0048517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 год – 1 балл</w:t>
            </w:r>
          </w:p>
          <w:p w:rsidR="0048517D" w:rsidRPr="0048517D" w:rsidRDefault="0048517D" w:rsidP="0048517D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 год – 2 балла</w:t>
            </w:r>
          </w:p>
          <w:p w:rsidR="0048517D" w:rsidRPr="0048517D" w:rsidRDefault="0048517D" w:rsidP="0048517D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 год – 3 балла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Без замечаний-1 балл; с замечаниями 0</w:t>
            </w:r>
          </w:p>
        </w:tc>
      </w:tr>
      <w:tr w:rsidR="0048517D" w:rsidRPr="0048517D" w:rsidTr="0048517D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участий * балл соответствующего уровня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публикаций * балл соответствующего уровня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участий * балл соответствующего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посещённых уроков *балл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участий *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1-2-3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участий *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 разработок * балл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Участие в группе* количество групп, сообществ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На уровне региона т выше – 2 балла; на уровне города – 1 балл; ниже городских показателей – 0 баллов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98-100%-1 балл</w:t>
            </w:r>
          </w:p>
          <w:p w:rsidR="0048517D" w:rsidRPr="0048517D" w:rsidRDefault="0048517D" w:rsidP="0048517D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менее – 0 баллов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b/>
                <w:bCs/>
                <w:color w:val="333333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517D" w:rsidRPr="0048517D" w:rsidRDefault="0048517D" w:rsidP="0048517D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48517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-</w:t>
            </w:r>
          </w:p>
        </w:tc>
      </w:tr>
    </w:tbl>
    <w:p w:rsidR="0048517D" w:rsidRPr="0048517D" w:rsidRDefault="0048517D" w:rsidP="0048517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851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F26A7" w:rsidRDefault="00CF26A7"/>
    <w:sectPr w:rsidR="00CF26A7" w:rsidSect="0048517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015F8"/>
    <w:multiLevelType w:val="multilevel"/>
    <w:tmpl w:val="F910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7E06F7"/>
    <w:multiLevelType w:val="multilevel"/>
    <w:tmpl w:val="A6E4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17D"/>
    <w:rsid w:val="0048517D"/>
    <w:rsid w:val="00CF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51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51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8517D"/>
    <w:rPr>
      <w:color w:val="0000FF"/>
      <w:u w:val="single"/>
    </w:rPr>
  </w:style>
  <w:style w:type="character" w:customStyle="1" w:styleId="apple-converted-space">
    <w:name w:val="apple-converted-space"/>
    <w:basedOn w:val="a0"/>
    <w:rsid w:val="0048517D"/>
  </w:style>
  <w:style w:type="character" w:styleId="a4">
    <w:name w:val="Emphasis"/>
    <w:basedOn w:val="a0"/>
    <w:uiPriority w:val="20"/>
    <w:qFormat/>
    <w:rsid w:val="0048517D"/>
    <w:rPr>
      <w:i/>
      <w:iCs/>
    </w:rPr>
  </w:style>
  <w:style w:type="paragraph" w:styleId="a5">
    <w:name w:val="Normal (Web)"/>
    <w:basedOn w:val="a"/>
    <w:uiPriority w:val="99"/>
    <w:unhideWhenUsed/>
    <w:rsid w:val="00485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851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51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51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8517D"/>
    <w:rPr>
      <w:color w:val="0000FF"/>
      <w:u w:val="single"/>
    </w:rPr>
  </w:style>
  <w:style w:type="character" w:customStyle="1" w:styleId="apple-converted-space">
    <w:name w:val="apple-converted-space"/>
    <w:basedOn w:val="a0"/>
    <w:rsid w:val="0048517D"/>
  </w:style>
  <w:style w:type="character" w:styleId="a4">
    <w:name w:val="Emphasis"/>
    <w:basedOn w:val="a0"/>
    <w:uiPriority w:val="20"/>
    <w:qFormat/>
    <w:rsid w:val="0048517D"/>
    <w:rPr>
      <w:i/>
      <w:iCs/>
    </w:rPr>
  </w:style>
  <w:style w:type="paragraph" w:styleId="a5">
    <w:name w:val="Normal (Web)"/>
    <w:basedOn w:val="a"/>
    <w:uiPriority w:val="99"/>
    <w:unhideWhenUsed/>
    <w:rsid w:val="00485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851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5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1719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1</cp:revision>
  <dcterms:created xsi:type="dcterms:W3CDTF">2017-03-12T15:18:00Z</dcterms:created>
  <dcterms:modified xsi:type="dcterms:W3CDTF">2017-03-12T15:27:00Z</dcterms:modified>
</cp:coreProperties>
</file>